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115D" w:rsidRDefault="00A8115D" w:rsidP="008347BD">
      <w:pPr>
        <w:pStyle w:val="Nagwek0"/>
        <w:rPr>
          <w:rFonts w:eastAsia="Calibri"/>
        </w:rPr>
      </w:pPr>
      <w:r>
        <w:rPr>
          <w:rFonts w:eastAsia="Calibri"/>
          <w:caps w:val="0"/>
        </w:rPr>
        <w:t xml:space="preserve">mgr Elżbieta Szaruga </w:t>
      </w:r>
    </w:p>
    <w:p w:rsidR="008347BD" w:rsidRDefault="008347BD" w:rsidP="008347BD">
      <w:pPr>
        <w:pStyle w:val="Nagwek0"/>
        <w:rPr>
          <w:rFonts w:eastAsia="Calibri"/>
        </w:rPr>
      </w:pPr>
      <w:r>
        <w:rPr>
          <w:rFonts w:eastAsia="Calibri"/>
        </w:rPr>
        <w:t>Streszczenie</w:t>
      </w:r>
      <w:r w:rsidR="00A8115D">
        <w:rPr>
          <w:rFonts w:eastAsia="Calibri"/>
        </w:rPr>
        <w:t xml:space="preserve">  rozprawy doktorskiej</w:t>
      </w:r>
    </w:p>
    <w:p w:rsidR="00A8115D" w:rsidRDefault="00A8115D" w:rsidP="008347BD">
      <w:pPr>
        <w:pStyle w:val="Nagwek0"/>
        <w:rPr>
          <w:rFonts w:eastAsia="Calibri"/>
        </w:rPr>
      </w:pPr>
      <w:r w:rsidRPr="00D51D56">
        <w:rPr>
          <w:rFonts w:eastAsia="Calibri"/>
          <w:caps w:val="0"/>
          <w:szCs w:val="24"/>
        </w:rPr>
        <w:t>Racjonalizacja energochłonności transportu samochodowego w świetle wyzwań zrównoważonego rozwoju</w:t>
      </w:r>
      <w:r>
        <w:rPr>
          <w:rFonts w:eastAsia="Calibri"/>
          <w:caps w:val="0"/>
          <w:szCs w:val="24"/>
        </w:rPr>
        <w:t xml:space="preserve"> </w:t>
      </w:r>
    </w:p>
    <w:p w:rsidR="008347BD" w:rsidRDefault="008347BD" w:rsidP="008347BD">
      <w:pPr>
        <w:rPr>
          <w:rFonts w:eastAsia="Calibri" w:cs="Times New Roman"/>
          <w:szCs w:val="24"/>
        </w:rPr>
      </w:pPr>
    </w:p>
    <w:p w:rsidR="008347BD" w:rsidRPr="00D51D56" w:rsidRDefault="008347BD" w:rsidP="008347BD">
      <w:pPr>
        <w:rPr>
          <w:rFonts w:eastAsia="Calibri" w:cs="Times New Roman"/>
          <w:szCs w:val="24"/>
        </w:rPr>
      </w:pPr>
      <w:r w:rsidRPr="00D51D56">
        <w:rPr>
          <w:rFonts w:eastAsia="Calibri" w:cs="Times New Roman"/>
          <w:szCs w:val="24"/>
        </w:rPr>
        <w:t xml:space="preserve">Tematem pracy doktorskiej jest "Racjonalizacja energochłonności transportu samochodowego w świetle wyzwań zrównoważonego rozwoju". </w:t>
      </w:r>
      <w:r>
        <w:rPr>
          <w:rFonts w:eastAsia="Calibri" w:cs="Times New Roman"/>
          <w:szCs w:val="24"/>
        </w:rPr>
        <w:t>Praca</w:t>
      </w:r>
      <w:r w:rsidRPr="00D51D56">
        <w:rPr>
          <w:rFonts w:eastAsia="Calibri" w:cs="Times New Roman"/>
          <w:szCs w:val="24"/>
        </w:rPr>
        <w:t xml:space="preserve"> </w:t>
      </w:r>
      <w:r>
        <w:rPr>
          <w:rFonts w:eastAsia="Calibri" w:cs="Times New Roman"/>
          <w:szCs w:val="24"/>
        </w:rPr>
        <w:t>dotyczy</w:t>
      </w:r>
      <w:r w:rsidRPr="00D51D56">
        <w:rPr>
          <w:rFonts w:eastAsia="Calibri" w:cs="Times New Roman"/>
          <w:szCs w:val="24"/>
        </w:rPr>
        <w:t xml:space="preserve"> </w:t>
      </w:r>
      <w:r>
        <w:rPr>
          <w:rFonts w:eastAsia="Calibri" w:cs="Times New Roman"/>
          <w:szCs w:val="24"/>
        </w:rPr>
        <w:t xml:space="preserve">kwestii </w:t>
      </w:r>
      <w:r w:rsidRPr="00D51D56">
        <w:rPr>
          <w:rFonts w:eastAsia="Calibri" w:cs="Times New Roman"/>
          <w:szCs w:val="24"/>
        </w:rPr>
        <w:t>globalnie naruszonej równowagi, zrównowa</w:t>
      </w:r>
      <w:r>
        <w:rPr>
          <w:rFonts w:eastAsia="Calibri" w:cs="Times New Roman"/>
          <w:szCs w:val="24"/>
        </w:rPr>
        <w:t>żenia, zrównoważonego rozwoju i </w:t>
      </w:r>
      <w:r w:rsidRPr="00D51D56">
        <w:rPr>
          <w:rFonts w:eastAsia="Calibri" w:cs="Times New Roman"/>
          <w:szCs w:val="24"/>
        </w:rPr>
        <w:t xml:space="preserve">jego antytezy </w:t>
      </w:r>
      <w:r>
        <w:rPr>
          <w:rFonts w:eastAsia="Calibri" w:cs="Times New Roman"/>
          <w:szCs w:val="24"/>
        </w:rPr>
        <w:t>–</w:t>
      </w:r>
      <w:r w:rsidRPr="00D51D56">
        <w:rPr>
          <w:rFonts w:eastAsia="Calibri" w:cs="Times New Roman"/>
          <w:szCs w:val="24"/>
        </w:rPr>
        <w:t xml:space="preserve"> sekularnej stagnacji. Rozważania skoncentrowano na problematyce dryfowania ładów zrównoważonego rozwoj</w:t>
      </w:r>
      <w:r>
        <w:rPr>
          <w:rFonts w:eastAsia="Calibri" w:cs="Times New Roman"/>
          <w:szCs w:val="24"/>
        </w:rPr>
        <w:t>u: gospodarczego, społecznego i </w:t>
      </w:r>
      <w:r w:rsidRPr="00D51D56">
        <w:rPr>
          <w:rFonts w:eastAsia="Calibri" w:cs="Times New Roman"/>
          <w:szCs w:val="24"/>
        </w:rPr>
        <w:t xml:space="preserve">środowiskowego. </w:t>
      </w:r>
      <w:r>
        <w:rPr>
          <w:rFonts w:eastAsia="Calibri" w:cs="Times New Roman"/>
          <w:szCs w:val="24"/>
        </w:rPr>
        <w:t>Założono, iż łady te pochodzą z </w:t>
      </w:r>
      <w:r w:rsidRPr="00D51D56">
        <w:rPr>
          <w:rFonts w:eastAsia="Calibri" w:cs="Times New Roman"/>
          <w:szCs w:val="24"/>
        </w:rPr>
        <w:t>racjon</w:t>
      </w:r>
      <w:r>
        <w:rPr>
          <w:rFonts w:eastAsia="Calibri" w:cs="Times New Roman"/>
          <w:szCs w:val="24"/>
        </w:rPr>
        <w:t>alnych ładów: konstruktywistycznego</w:t>
      </w:r>
      <w:r w:rsidRPr="00D51D56">
        <w:rPr>
          <w:rFonts w:eastAsia="Calibri" w:cs="Times New Roman"/>
          <w:szCs w:val="24"/>
        </w:rPr>
        <w:t xml:space="preserve"> </w:t>
      </w:r>
      <w:r>
        <w:rPr>
          <w:rFonts w:eastAsia="Calibri" w:cs="Times New Roman"/>
          <w:szCs w:val="24"/>
        </w:rPr>
        <w:t xml:space="preserve">i </w:t>
      </w:r>
      <w:r w:rsidRPr="00D51D56">
        <w:rPr>
          <w:rFonts w:eastAsia="Calibri" w:cs="Times New Roman"/>
          <w:szCs w:val="24"/>
        </w:rPr>
        <w:t xml:space="preserve">ekologicznego. Na </w:t>
      </w:r>
      <w:r>
        <w:rPr>
          <w:rFonts w:eastAsia="Calibri" w:cs="Times New Roman"/>
          <w:szCs w:val="24"/>
        </w:rPr>
        <w:t>podstawie</w:t>
      </w:r>
      <w:r w:rsidRPr="00D51D56">
        <w:rPr>
          <w:rFonts w:eastAsia="Calibri" w:cs="Times New Roman"/>
          <w:szCs w:val="24"/>
        </w:rPr>
        <w:t xml:space="preserve"> teoretycznych rozważań osadzono problem racjonalizacji energochłonności ciężarowego transportu samochodowego na przykładzie Polski w dwóch perspektywach czasowych: 2002-2014 (dane roczne), styczeń 2008</w:t>
      </w:r>
      <w:r>
        <w:rPr>
          <w:rFonts w:eastAsia="Calibri" w:cs="Times New Roman"/>
          <w:szCs w:val="24"/>
        </w:rPr>
        <w:t xml:space="preserve"> – </w:t>
      </w:r>
      <w:r w:rsidRPr="00D51D56">
        <w:rPr>
          <w:rFonts w:eastAsia="Calibri" w:cs="Times New Roman"/>
          <w:szCs w:val="24"/>
        </w:rPr>
        <w:t xml:space="preserve">czerwiec 2016 (dane miesięczne). </w:t>
      </w:r>
    </w:p>
    <w:p w:rsidR="008347BD" w:rsidRPr="00D51D56" w:rsidRDefault="008347BD" w:rsidP="008347BD">
      <w:pPr>
        <w:rPr>
          <w:rFonts w:eastAsia="Calibri" w:cs="Times New Roman"/>
          <w:szCs w:val="24"/>
        </w:rPr>
      </w:pPr>
      <w:r w:rsidRPr="00D51D56">
        <w:rPr>
          <w:rFonts w:eastAsia="Calibri" w:cs="Times New Roman"/>
          <w:szCs w:val="24"/>
        </w:rPr>
        <w:t>W pra</w:t>
      </w:r>
      <w:r>
        <w:rPr>
          <w:rFonts w:eastAsia="Calibri" w:cs="Times New Roman"/>
          <w:szCs w:val="24"/>
        </w:rPr>
        <w:t>cy postawiono hipotezę główną: r</w:t>
      </w:r>
      <w:r w:rsidRPr="00D51D56">
        <w:rPr>
          <w:rFonts w:eastAsia="Calibri" w:cs="Times New Roman"/>
          <w:szCs w:val="24"/>
        </w:rPr>
        <w:t>acjonalizacja energochło</w:t>
      </w:r>
      <w:r>
        <w:rPr>
          <w:rFonts w:eastAsia="Calibri" w:cs="Times New Roman"/>
          <w:szCs w:val="24"/>
        </w:rPr>
        <w:t xml:space="preserve">nności transportu samochodowego </w:t>
      </w:r>
      <w:r w:rsidRPr="00434561">
        <w:rPr>
          <w:rFonts w:eastAsia="Calibri" w:cs="Times New Roman"/>
          <w:szCs w:val="24"/>
        </w:rPr>
        <w:t>zdeterminowana jest przez wyzwania zrównoważonego rozwoju</w:t>
      </w:r>
      <w:r w:rsidRPr="00D51D56">
        <w:rPr>
          <w:rFonts w:eastAsia="Calibri" w:cs="Times New Roman"/>
          <w:szCs w:val="24"/>
        </w:rPr>
        <w:t>. Hipotezę pomocn</w:t>
      </w:r>
      <w:r>
        <w:rPr>
          <w:rFonts w:eastAsia="Calibri" w:cs="Times New Roman"/>
          <w:szCs w:val="24"/>
        </w:rPr>
        <w:t xml:space="preserve">iczą sformułowano następująco: </w:t>
      </w:r>
      <w:r w:rsidRPr="00D51D56">
        <w:rPr>
          <w:rFonts w:eastAsia="Calibri" w:cs="Times New Roman"/>
          <w:szCs w:val="24"/>
        </w:rPr>
        <w:t>domin</w:t>
      </w:r>
      <w:r>
        <w:rPr>
          <w:rFonts w:eastAsia="Calibri" w:cs="Times New Roman"/>
          <w:szCs w:val="24"/>
        </w:rPr>
        <w:t>acja transportu samochodowego w </w:t>
      </w:r>
      <w:r w:rsidRPr="00D51D56">
        <w:rPr>
          <w:rFonts w:eastAsia="Calibri" w:cs="Times New Roman"/>
          <w:szCs w:val="24"/>
        </w:rPr>
        <w:t>obsłudze potrzeb transportowych współczesnej gospodarki powoduje powstawanie konfliktów między ładami: ekonomicznym, społecznym i ekologicznym, co jest niezgodn</w:t>
      </w:r>
      <w:r>
        <w:rPr>
          <w:rFonts w:eastAsia="Calibri" w:cs="Times New Roman"/>
          <w:szCs w:val="24"/>
        </w:rPr>
        <w:t>e z ideą zrównoważonego rozwoju</w:t>
      </w:r>
      <w:r w:rsidRPr="00D51D56">
        <w:rPr>
          <w:rFonts w:eastAsia="Calibri" w:cs="Times New Roman"/>
          <w:szCs w:val="24"/>
        </w:rPr>
        <w:t>. Podporządkowano im cel główny i cel pomocniczy pracy.</w:t>
      </w:r>
    </w:p>
    <w:p w:rsidR="008347BD" w:rsidRPr="00D51D56" w:rsidRDefault="008347BD" w:rsidP="008347BD">
      <w:pPr>
        <w:rPr>
          <w:rFonts w:eastAsia="Calibri" w:cs="Times New Roman"/>
          <w:szCs w:val="24"/>
        </w:rPr>
      </w:pPr>
      <w:r w:rsidRPr="00D51D56">
        <w:rPr>
          <w:rFonts w:eastAsia="Calibri" w:cs="Times New Roman"/>
          <w:szCs w:val="24"/>
        </w:rPr>
        <w:t>Celem głównym jest wskazanie kierunków racjonalizacji energochłonności transportu samochodowego w warunkach równoważenia rozwoju społeczno-gospodarczego. Natomiast celem pomocniczym jest określenie kryteriów racjonalizacji energochłonności transportu samochodowego, zgodnych ze zrównoważonym rozwojem.</w:t>
      </w:r>
    </w:p>
    <w:p w:rsidR="008347BD" w:rsidRDefault="008347BD" w:rsidP="008347BD">
      <w:pPr>
        <w:rPr>
          <w:rFonts w:eastAsia="Calibri" w:cs="Times New Roman"/>
          <w:szCs w:val="24"/>
        </w:rPr>
      </w:pPr>
      <w:r w:rsidRPr="00D51D56">
        <w:rPr>
          <w:rFonts w:eastAsia="Calibri" w:cs="Times New Roman"/>
          <w:szCs w:val="24"/>
        </w:rPr>
        <w:t>Skonstruowano pięć modeli racjonalizacji energochłonności ciężarowego transportu samochodowego, wyznaczając tym samym kierunki racjonali</w:t>
      </w:r>
      <w:r>
        <w:rPr>
          <w:rFonts w:eastAsia="Calibri" w:cs="Times New Roman"/>
          <w:szCs w:val="24"/>
        </w:rPr>
        <w:t>zacji oraz podając jej kryteria:</w:t>
      </w:r>
    </w:p>
    <w:p w:rsidR="008347BD" w:rsidRDefault="008347BD" w:rsidP="008347BD">
      <w:pPr>
        <w:pStyle w:val="Akapitzlist"/>
        <w:numPr>
          <w:ilvl w:val="0"/>
          <w:numId w:val="1"/>
        </w:numPr>
        <w:rPr>
          <w:rFonts w:eastAsia="Calibri" w:cs="Times New Roman"/>
          <w:szCs w:val="24"/>
        </w:rPr>
      </w:pPr>
      <w:r w:rsidRPr="00D51D56">
        <w:rPr>
          <w:rFonts w:eastAsia="Calibri" w:cs="Times New Roman"/>
          <w:szCs w:val="24"/>
        </w:rPr>
        <w:t>model A – racjonalizacja energochłonności ciężarowego transportu samochodowego poprzez zmianę struktury zużycia paliw,</w:t>
      </w:r>
      <w:r>
        <w:rPr>
          <w:rFonts w:eastAsia="Calibri" w:cs="Times New Roman"/>
          <w:szCs w:val="24"/>
        </w:rPr>
        <w:t xml:space="preserve"> </w:t>
      </w:r>
    </w:p>
    <w:p w:rsidR="008347BD" w:rsidRDefault="008347BD" w:rsidP="008347BD">
      <w:pPr>
        <w:pStyle w:val="Akapitzlist"/>
        <w:numPr>
          <w:ilvl w:val="0"/>
          <w:numId w:val="1"/>
        </w:numPr>
        <w:rPr>
          <w:rFonts w:eastAsia="Calibri" w:cs="Times New Roman"/>
          <w:szCs w:val="24"/>
        </w:rPr>
      </w:pPr>
      <w:r w:rsidRPr="00D51D56">
        <w:rPr>
          <w:rFonts w:eastAsia="Calibri" w:cs="Times New Roman"/>
          <w:szCs w:val="24"/>
        </w:rPr>
        <w:t>model B – racjonalizacja energochłonności ciężarowego transportu samochodowego z punktu widzenia intensywności emisji dwutlenku węgla pochodzących z ciężarowego transportu samochodowego,</w:t>
      </w:r>
    </w:p>
    <w:p w:rsidR="008347BD" w:rsidRDefault="008347BD" w:rsidP="008347BD">
      <w:pPr>
        <w:pStyle w:val="Akapitzlist"/>
        <w:numPr>
          <w:ilvl w:val="0"/>
          <w:numId w:val="1"/>
        </w:numPr>
        <w:rPr>
          <w:rFonts w:eastAsia="Calibri" w:cs="Times New Roman"/>
          <w:szCs w:val="24"/>
        </w:rPr>
      </w:pPr>
      <w:r w:rsidRPr="00D51D56">
        <w:rPr>
          <w:rFonts w:eastAsia="Calibri" w:cs="Times New Roman"/>
          <w:szCs w:val="24"/>
        </w:rPr>
        <w:lastRenderedPageBreak/>
        <w:t>model C – racjonalizacja energochłonności ciężarowego transportu samochodowego względem wartości dodanej wytworzonej przez przemysł,</w:t>
      </w:r>
    </w:p>
    <w:p w:rsidR="008347BD" w:rsidRDefault="008347BD" w:rsidP="008347BD">
      <w:pPr>
        <w:pStyle w:val="Akapitzlist"/>
        <w:numPr>
          <w:ilvl w:val="0"/>
          <w:numId w:val="1"/>
        </w:numPr>
        <w:rPr>
          <w:rFonts w:eastAsia="Calibri" w:cs="Times New Roman"/>
          <w:szCs w:val="24"/>
        </w:rPr>
      </w:pPr>
      <w:r w:rsidRPr="00D51D56">
        <w:rPr>
          <w:rFonts w:eastAsia="Calibri" w:cs="Times New Roman"/>
          <w:szCs w:val="24"/>
        </w:rPr>
        <w:t>model D – powiązania energochłonności ciężarowego transportu samochodowego z produkcją w przemyśle, przetwórstwie i budownictwie,</w:t>
      </w:r>
    </w:p>
    <w:p w:rsidR="008347BD" w:rsidRPr="00D51D56" w:rsidRDefault="008347BD" w:rsidP="008347BD">
      <w:pPr>
        <w:pStyle w:val="Akapitzlist"/>
        <w:numPr>
          <w:ilvl w:val="0"/>
          <w:numId w:val="1"/>
        </w:numPr>
        <w:rPr>
          <w:rFonts w:eastAsia="Calibri" w:cs="Times New Roman"/>
          <w:szCs w:val="24"/>
        </w:rPr>
      </w:pPr>
      <w:r w:rsidRPr="00D51D56">
        <w:rPr>
          <w:rFonts w:eastAsia="Calibri" w:cs="Times New Roman"/>
          <w:szCs w:val="24"/>
        </w:rPr>
        <w:t>model E – racjonalizacja energochłonności ciężarowego transportu samochodowego względem cen energii i PKB.</w:t>
      </w:r>
    </w:p>
    <w:p w:rsidR="008347BD" w:rsidRDefault="008347BD" w:rsidP="008347BD">
      <w:pPr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>Metodyka badawcza opierała się na założeniach modeli VAR/VECM oraz ich strukturalnych postaciach SVAR i SVECM. Na podstawie strukturalnych wersji modeli zweryfikowano szoki strukturalne. Dzięki tym modelom przedstawiono mechanizmy dostosowawcze do długookresowej równowagi energochłonności ciężarowego transportu samochodowego oraz zweryfikowano złożone zależności pomiędzy zmiennymi.</w:t>
      </w:r>
    </w:p>
    <w:p w:rsidR="008347BD" w:rsidRDefault="008347BD" w:rsidP="008347BD">
      <w:pPr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>W pracy przedstawiono również projekcje racjonalizacji energochłonności ciężarowego transportu samochodowego do 2030 r.</w:t>
      </w:r>
    </w:p>
    <w:p w:rsidR="008347BD" w:rsidRDefault="008347BD" w:rsidP="008347BD">
      <w:pPr>
        <w:rPr>
          <w:rFonts w:eastAsia="Calibri" w:cs="Times New Roman"/>
          <w:szCs w:val="24"/>
        </w:rPr>
      </w:pPr>
    </w:p>
    <w:p w:rsidR="008347BD" w:rsidRPr="008347BD" w:rsidRDefault="008347BD" w:rsidP="008347BD">
      <w:pPr>
        <w:spacing w:line="259" w:lineRule="auto"/>
        <w:ind w:firstLine="0"/>
        <w:jc w:val="right"/>
        <w:rPr>
          <w:rFonts w:eastAsia="Calibri" w:cs="Times New Roman"/>
          <w:szCs w:val="24"/>
          <w:lang w:val="en-US"/>
        </w:rPr>
      </w:pPr>
      <w:r w:rsidRPr="008347BD">
        <w:rPr>
          <w:rFonts w:eastAsia="Calibri" w:cs="Times New Roman"/>
          <w:szCs w:val="24"/>
          <w:lang w:val="en-US"/>
        </w:rPr>
        <w:t>Szczecin, dn. 11.04.2017 r.</w:t>
      </w:r>
      <w:r w:rsidRPr="008347BD">
        <w:rPr>
          <w:rFonts w:eastAsia="Calibri" w:cs="Times New Roman"/>
          <w:szCs w:val="24"/>
          <w:lang w:val="en-US"/>
        </w:rPr>
        <w:br w:type="page"/>
      </w:r>
    </w:p>
    <w:p w:rsidR="00A8115D" w:rsidRDefault="00A8115D" w:rsidP="00A8115D">
      <w:pPr>
        <w:pStyle w:val="Nagwek0"/>
        <w:rPr>
          <w:rFonts w:eastAsia="Calibri"/>
        </w:rPr>
      </w:pPr>
      <w:r>
        <w:rPr>
          <w:rFonts w:eastAsia="Calibri"/>
          <w:caps w:val="0"/>
        </w:rPr>
        <w:lastRenderedPageBreak/>
        <w:t xml:space="preserve">mgr Elżbieta Szaruga </w:t>
      </w:r>
    </w:p>
    <w:p w:rsidR="008347BD" w:rsidRDefault="008347BD" w:rsidP="008347BD">
      <w:pPr>
        <w:pStyle w:val="Nagwek0"/>
        <w:rPr>
          <w:rFonts w:eastAsia="Calibri"/>
          <w:lang w:val="en-US"/>
        </w:rPr>
      </w:pPr>
      <w:r w:rsidRPr="00DF60E1">
        <w:rPr>
          <w:rFonts w:eastAsia="Calibri"/>
          <w:lang w:val="en-US"/>
        </w:rPr>
        <w:t>Summary</w:t>
      </w:r>
    </w:p>
    <w:p w:rsidR="00A8115D" w:rsidRDefault="00A8115D" w:rsidP="008347BD">
      <w:pPr>
        <w:pStyle w:val="Nagwek0"/>
        <w:rPr>
          <w:lang w:val="en-US"/>
        </w:rPr>
      </w:pPr>
      <w:r w:rsidRPr="00DF60E1">
        <w:rPr>
          <w:caps w:val="0"/>
          <w:lang w:val="en-US"/>
        </w:rPr>
        <w:t>Rationalization of the energy intensity of road transport in the light of the challenges of sustainable development</w:t>
      </w:r>
    </w:p>
    <w:p w:rsidR="008347BD" w:rsidRDefault="008347BD" w:rsidP="008347BD">
      <w:pPr>
        <w:pStyle w:val="rdo"/>
        <w:rPr>
          <w:lang w:val="en-US"/>
        </w:rPr>
      </w:pPr>
    </w:p>
    <w:p w:rsidR="008347BD" w:rsidRDefault="008347BD" w:rsidP="008347BD">
      <w:pPr>
        <w:rPr>
          <w:lang w:val="en-US"/>
        </w:rPr>
      </w:pPr>
      <w:r w:rsidRPr="00DF60E1">
        <w:rPr>
          <w:lang w:val="en-US"/>
        </w:rPr>
        <w:t xml:space="preserve">The topic of the PhD dissertation is "Rationalization of the energy intensity of road transport in the light of the challenges of sustainable development". The </w:t>
      </w:r>
      <w:r>
        <w:rPr>
          <w:lang w:val="en-US"/>
        </w:rPr>
        <w:t xml:space="preserve">PhD </w:t>
      </w:r>
      <w:r w:rsidRPr="00DF60E1">
        <w:rPr>
          <w:lang w:val="en-US"/>
        </w:rPr>
        <w:t>t</w:t>
      </w:r>
      <w:r>
        <w:rPr>
          <w:lang w:val="en-US"/>
        </w:rPr>
        <w:t>hesis</w:t>
      </w:r>
      <w:r w:rsidRPr="00DF60E1">
        <w:rPr>
          <w:lang w:val="en-US"/>
        </w:rPr>
        <w:t xml:space="preserve"> deals with issues of globally impaired balance, sustainability, sustainable development and its antithesis - secular stagnation. The reflections were focused on the issues of drifting </w:t>
      </w:r>
      <w:r>
        <w:rPr>
          <w:lang w:val="en-US"/>
        </w:rPr>
        <w:t xml:space="preserve">orders of </w:t>
      </w:r>
      <w:r w:rsidRPr="00DF60E1">
        <w:rPr>
          <w:lang w:val="en-US"/>
        </w:rPr>
        <w:t>sustainable development: economic, social and environmental. It was assumed that these orders come fr</w:t>
      </w:r>
      <w:r>
        <w:rPr>
          <w:lang w:val="en-US"/>
        </w:rPr>
        <w:t>om rational orders: constructivist</w:t>
      </w:r>
      <w:r w:rsidRPr="00DF60E1">
        <w:rPr>
          <w:lang w:val="en-US"/>
        </w:rPr>
        <w:t xml:space="preserve"> and ecological. On the basis of theoretical considerations, the problem of rationalization of energy intensity of freight road transport on the example of Poland was determined in two time perspectives: 2002-2014 (annual data), January 2008</w:t>
      </w:r>
      <w:r>
        <w:rPr>
          <w:lang w:val="en-US"/>
        </w:rPr>
        <w:t xml:space="preserve"> – </w:t>
      </w:r>
      <w:r w:rsidRPr="00DF60E1">
        <w:rPr>
          <w:lang w:val="en-US"/>
        </w:rPr>
        <w:t>June 2016 (monthly data).</w:t>
      </w:r>
    </w:p>
    <w:p w:rsidR="008347BD" w:rsidRDefault="008347BD" w:rsidP="008347BD">
      <w:pPr>
        <w:rPr>
          <w:lang w:val="en-US"/>
        </w:rPr>
      </w:pPr>
      <w:r>
        <w:rPr>
          <w:lang w:val="en-US"/>
        </w:rPr>
        <w:t>The main hypothesis is: r</w:t>
      </w:r>
      <w:r w:rsidRPr="00A62AD4">
        <w:rPr>
          <w:lang w:val="en-US"/>
        </w:rPr>
        <w:t>ational</w:t>
      </w:r>
      <w:r>
        <w:rPr>
          <w:lang w:val="en-US"/>
        </w:rPr>
        <w:t>i</w:t>
      </w:r>
      <w:r w:rsidRPr="00A62AD4">
        <w:rPr>
          <w:lang w:val="en-US"/>
        </w:rPr>
        <w:t xml:space="preserve">zation of the energy intensity of road transport is </w:t>
      </w:r>
      <w:r w:rsidRPr="00E7301C">
        <w:rPr>
          <w:lang w:val="en-US"/>
        </w:rPr>
        <w:t>determined by the challenges of sustainable development</w:t>
      </w:r>
      <w:r>
        <w:rPr>
          <w:lang w:val="en-US"/>
        </w:rPr>
        <w:t xml:space="preserve">. </w:t>
      </w:r>
      <w:r w:rsidRPr="00A62AD4">
        <w:rPr>
          <w:lang w:val="en-US"/>
        </w:rPr>
        <w:t>The auxiliary hypothe</w:t>
      </w:r>
      <w:r>
        <w:rPr>
          <w:lang w:val="en-US"/>
        </w:rPr>
        <w:t>sis was formulated as follows: t</w:t>
      </w:r>
      <w:r w:rsidRPr="00A62AD4">
        <w:rPr>
          <w:lang w:val="en-US"/>
        </w:rPr>
        <w:t>he dominance of road transport in servicing the transport needs of the modern economy causes conflicts between the economic, social and ecological orders, which is incompatible with the i</w:t>
      </w:r>
      <w:r>
        <w:rPr>
          <w:lang w:val="en-US"/>
        </w:rPr>
        <w:t>dea of sustainable development.</w:t>
      </w:r>
      <w:r w:rsidRPr="00A62AD4">
        <w:rPr>
          <w:lang w:val="en-US"/>
        </w:rPr>
        <w:t xml:space="preserve"> The main purpose and auxiliary purpose of the PhD thesis was subordinate to them.</w:t>
      </w:r>
    </w:p>
    <w:p w:rsidR="008347BD" w:rsidRDefault="008347BD" w:rsidP="008347BD">
      <w:pPr>
        <w:rPr>
          <w:lang w:val="en-US"/>
        </w:rPr>
      </w:pPr>
      <w:r w:rsidRPr="00E37C6F">
        <w:rPr>
          <w:lang w:val="en-US"/>
        </w:rPr>
        <w:t>The main objective is to indicate directions of rationalization of the energy intensity of the road transport under conditions of balancing socio-economic development. The secondary objective is to define the criteria for rationalization of energy intensity of road transport, in the line with sustainable development.</w:t>
      </w:r>
    </w:p>
    <w:p w:rsidR="008347BD" w:rsidRDefault="008347BD" w:rsidP="008347BD">
      <w:pPr>
        <w:rPr>
          <w:lang w:val="en-US"/>
        </w:rPr>
      </w:pPr>
      <w:r w:rsidRPr="00E37C6F">
        <w:rPr>
          <w:lang w:val="en-US"/>
        </w:rPr>
        <w:t>Five models of rationalization of energy intensity of freight road transport have been constructed, thus setting the direction of rationalization and specifying the criteria:</w:t>
      </w:r>
    </w:p>
    <w:p w:rsidR="008347BD" w:rsidRPr="00E37C6F" w:rsidRDefault="008347BD" w:rsidP="008347BD">
      <w:pPr>
        <w:pStyle w:val="Akapitzlist"/>
        <w:numPr>
          <w:ilvl w:val="0"/>
          <w:numId w:val="1"/>
        </w:numPr>
        <w:rPr>
          <w:rFonts w:eastAsia="Calibri" w:cs="Times New Roman"/>
          <w:szCs w:val="24"/>
          <w:lang w:val="en-US"/>
        </w:rPr>
      </w:pPr>
      <w:r w:rsidRPr="00E37C6F">
        <w:rPr>
          <w:rFonts w:eastAsia="Calibri" w:cs="Times New Roman"/>
          <w:szCs w:val="24"/>
          <w:lang w:val="en-US"/>
        </w:rPr>
        <w:t>model A – rationalization of the energy intensity of the freight road transport by changing the structure of fuel consumption</w:t>
      </w:r>
      <w:r>
        <w:rPr>
          <w:rFonts w:eastAsia="Calibri" w:cs="Times New Roman"/>
          <w:szCs w:val="24"/>
          <w:lang w:val="en-US"/>
        </w:rPr>
        <w:t>,</w:t>
      </w:r>
    </w:p>
    <w:p w:rsidR="008347BD" w:rsidRPr="00E37C6F" w:rsidRDefault="008347BD" w:rsidP="008347BD">
      <w:pPr>
        <w:pStyle w:val="Akapitzlist"/>
        <w:numPr>
          <w:ilvl w:val="0"/>
          <w:numId w:val="1"/>
        </w:numPr>
        <w:rPr>
          <w:rFonts w:eastAsia="Calibri" w:cs="Times New Roman"/>
          <w:szCs w:val="24"/>
          <w:lang w:val="en-US"/>
        </w:rPr>
      </w:pPr>
      <w:r w:rsidRPr="00E37C6F">
        <w:rPr>
          <w:rFonts w:eastAsia="Calibri" w:cs="Times New Roman"/>
          <w:szCs w:val="24"/>
          <w:lang w:val="en-US"/>
        </w:rPr>
        <w:t xml:space="preserve">model B – rationalization of the energy intensity of </w:t>
      </w:r>
      <w:r>
        <w:rPr>
          <w:rFonts w:eastAsia="Calibri" w:cs="Times New Roman"/>
          <w:szCs w:val="24"/>
          <w:lang w:val="en-US"/>
        </w:rPr>
        <w:t xml:space="preserve">the </w:t>
      </w:r>
      <w:r w:rsidRPr="00E37C6F">
        <w:rPr>
          <w:rFonts w:eastAsia="Calibri" w:cs="Times New Roman"/>
          <w:szCs w:val="24"/>
          <w:lang w:val="en-US"/>
        </w:rPr>
        <w:t>freight road transport from the point of view of the intensity of CO</w:t>
      </w:r>
      <w:r w:rsidRPr="00E37C6F">
        <w:rPr>
          <w:rFonts w:eastAsia="Calibri" w:cs="Times New Roman"/>
          <w:szCs w:val="24"/>
          <w:vertAlign w:val="subscript"/>
          <w:lang w:val="en-US"/>
        </w:rPr>
        <w:t>2</w:t>
      </w:r>
      <w:r>
        <w:rPr>
          <w:rFonts w:eastAsia="Calibri" w:cs="Times New Roman"/>
          <w:szCs w:val="24"/>
          <w:lang w:val="en-US"/>
        </w:rPr>
        <w:t xml:space="preserve"> emissions from </w:t>
      </w:r>
      <w:r w:rsidRPr="00E37C6F">
        <w:rPr>
          <w:rFonts w:eastAsia="Calibri" w:cs="Times New Roman"/>
          <w:szCs w:val="24"/>
          <w:lang w:val="en-US"/>
        </w:rPr>
        <w:t>freight</w:t>
      </w:r>
      <w:r>
        <w:rPr>
          <w:rFonts w:eastAsia="Calibri" w:cs="Times New Roman"/>
          <w:szCs w:val="24"/>
          <w:lang w:val="en-US"/>
        </w:rPr>
        <w:t xml:space="preserve"> road</w:t>
      </w:r>
      <w:r w:rsidRPr="00E37C6F">
        <w:rPr>
          <w:rFonts w:eastAsia="Calibri" w:cs="Times New Roman"/>
          <w:szCs w:val="24"/>
          <w:lang w:val="en-US"/>
        </w:rPr>
        <w:t xml:space="preserve"> transport</w:t>
      </w:r>
      <w:r>
        <w:rPr>
          <w:rFonts w:eastAsia="Calibri" w:cs="Times New Roman"/>
          <w:szCs w:val="24"/>
          <w:lang w:val="en-US"/>
        </w:rPr>
        <w:t>,</w:t>
      </w:r>
    </w:p>
    <w:p w:rsidR="008347BD" w:rsidRPr="005B3D22" w:rsidRDefault="008347BD" w:rsidP="008347BD">
      <w:pPr>
        <w:pStyle w:val="Akapitzlist"/>
        <w:numPr>
          <w:ilvl w:val="0"/>
          <w:numId w:val="1"/>
        </w:numPr>
        <w:rPr>
          <w:rFonts w:eastAsia="Calibri" w:cs="Times New Roman"/>
          <w:szCs w:val="24"/>
          <w:lang w:val="en-US"/>
        </w:rPr>
      </w:pPr>
      <w:r w:rsidRPr="005B3D22">
        <w:rPr>
          <w:rFonts w:eastAsia="Calibri" w:cs="Times New Roman"/>
          <w:szCs w:val="24"/>
          <w:lang w:val="en-US"/>
        </w:rPr>
        <w:lastRenderedPageBreak/>
        <w:t>model C – rationalization of the energy intensity of the freight road transport against added value produced by industry,</w:t>
      </w:r>
    </w:p>
    <w:p w:rsidR="008347BD" w:rsidRPr="005B3D22" w:rsidRDefault="008347BD" w:rsidP="008347BD">
      <w:pPr>
        <w:pStyle w:val="Akapitzlist"/>
        <w:numPr>
          <w:ilvl w:val="0"/>
          <w:numId w:val="1"/>
        </w:numPr>
        <w:rPr>
          <w:rFonts w:eastAsia="Calibri" w:cs="Times New Roman"/>
          <w:szCs w:val="24"/>
          <w:lang w:val="en-US"/>
        </w:rPr>
      </w:pPr>
      <w:r w:rsidRPr="005B3D22">
        <w:rPr>
          <w:rFonts w:eastAsia="Calibri" w:cs="Times New Roman"/>
          <w:szCs w:val="24"/>
          <w:lang w:val="en-US"/>
        </w:rPr>
        <w:t>model D – linking the energy intensity of the freight road transport with production in industry, manufacturing and construction,</w:t>
      </w:r>
    </w:p>
    <w:p w:rsidR="008347BD" w:rsidRPr="005B3D22" w:rsidRDefault="008347BD" w:rsidP="008347BD">
      <w:pPr>
        <w:pStyle w:val="Akapitzlist"/>
        <w:numPr>
          <w:ilvl w:val="0"/>
          <w:numId w:val="1"/>
        </w:numPr>
        <w:rPr>
          <w:rFonts w:eastAsia="Calibri" w:cs="Times New Roman"/>
          <w:szCs w:val="24"/>
          <w:lang w:val="en-US"/>
        </w:rPr>
      </w:pPr>
      <w:r w:rsidRPr="005B3D22">
        <w:rPr>
          <w:rFonts w:eastAsia="Calibri" w:cs="Times New Roman"/>
          <w:szCs w:val="24"/>
          <w:lang w:val="en-US"/>
        </w:rPr>
        <w:t>model E – rationalization of the energy intensity of freight road transport in relation to energy prices and GDP.</w:t>
      </w:r>
    </w:p>
    <w:p w:rsidR="008347BD" w:rsidRDefault="008347BD" w:rsidP="008347BD">
      <w:pPr>
        <w:rPr>
          <w:lang w:val="en-US"/>
        </w:rPr>
      </w:pPr>
      <w:r w:rsidRPr="002A3AED">
        <w:rPr>
          <w:lang w:val="en-US"/>
        </w:rPr>
        <w:t>The research methodology was based on the assumption of the VAR/VECM models and their structural forms SVAR and SVECM. Structural shocks were verified on the basis of structural models. With these models, it could introduce an adjustment mechanism</w:t>
      </w:r>
      <w:r>
        <w:rPr>
          <w:lang w:val="en-US"/>
        </w:rPr>
        <w:t>s</w:t>
      </w:r>
      <w:r w:rsidRPr="002A3AED">
        <w:rPr>
          <w:lang w:val="en-US"/>
        </w:rPr>
        <w:t xml:space="preserve"> for long-term sustainability of energy intensity of freight road transport and verify</w:t>
      </w:r>
      <w:r>
        <w:rPr>
          <w:lang w:val="en-US"/>
        </w:rPr>
        <w:t xml:space="preserve"> </w:t>
      </w:r>
      <w:r w:rsidRPr="002A3AED">
        <w:rPr>
          <w:lang w:val="en-US"/>
        </w:rPr>
        <w:t>the complex relationships between variables.</w:t>
      </w:r>
    </w:p>
    <w:p w:rsidR="00C55559" w:rsidRDefault="008347BD" w:rsidP="008347BD">
      <w:pPr>
        <w:rPr>
          <w:lang w:val="en-US"/>
        </w:rPr>
      </w:pPr>
      <w:r w:rsidRPr="002A3AED">
        <w:rPr>
          <w:lang w:val="en-US"/>
        </w:rPr>
        <w:t>The paper also presents the projection</w:t>
      </w:r>
      <w:r>
        <w:rPr>
          <w:lang w:val="en-US"/>
        </w:rPr>
        <w:t>s</w:t>
      </w:r>
      <w:r w:rsidRPr="002A3AED">
        <w:rPr>
          <w:lang w:val="en-US"/>
        </w:rPr>
        <w:t xml:space="preserve"> of energy intensity of freight road transport until 2030.</w:t>
      </w:r>
    </w:p>
    <w:p w:rsidR="008347BD" w:rsidRDefault="008347BD" w:rsidP="008347BD">
      <w:pPr>
        <w:rPr>
          <w:lang w:val="en-US"/>
        </w:rPr>
      </w:pPr>
    </w:p>
    <w:p w:rsidR="008347BD" w:rsidRDefault="008347BD" w:rsidP="008347BD">
      <w:pPr>
        <w:jc w:val="right"/>
      </w:pPr>
      <w:bookmarkStart w:id="0" w:name="_GoBack"/>
      <w:r>
        <w:rPr>
          <w:rFonts w:eastAsia="Calibri" w:cs="Times New Roman"/>
          <w:szCs w:val="24"/>
        </w:rPr>
        <w:t>Szczecin, dn. 11.04.2017 r.</w:t>
      </w:r>
      <w:bookmarkEnd w:id="0"/>
    </w:p>
    <w:sectPr w:rsidR="008347BD" w:rsidSect="00AB0F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C90134"/>
    <w:multiLevelType w:val="hybridMultilevel"/>
    <w:tmpl w:val="7FBA8D4E"/>
    <w:lvl w:ilvl="0" w:tplc="7466D588">
      <w:start w:val="1"/>
      <w:numFmt w:val="bullet"/>
      <w:lvlText w:val="-"/>
      <w:lvlJc w:val="left"/>
      <w:pPr>
        <w:ind w:left="709" w:hanging="709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8347BD"/>
    <w:rsid w:val="001F4FC6"/>
    <w:rsid w:val="005B1D28"/>
    <w:rsid w:val="006F177E"/>
    <w:rsid w:val="008347BD"/>
    <w:rsid w:val="0091253E"/>
    <w:rsid w:val="00A8115D"/>
    <w:rsid w:val="00A933AE"/>
    <w:rsid w:val="00AB0F94"/>
    <w:rsid w:val="00AC4C56"/>
    <w:rsid w:val="00BF7853"/>
    <w:rsid w:val="00C55559"/>
    <w:rsid w:val="00C96EFD"/>
    <w:rsid w:val="00CB75BB"/>
    <w:rsid w:val="00D30A55"/>
    <w:rsid w:val="00DC4F10"/>
    <w:rsid w:val="00DE5C50"/>
    <w:rsid w:val="00E42F4A"/>
    <w:rsid w:val="00EB736E"/>
    <w:rsid w:val="00F57E6D"/>
    <w:rsid w:val="00F66E4D"/>
    <w:rsid w:val="00F820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47BD"/>
    <w:pPr>
      <w:spacing w:line="360" w:lineRule="auto"/>
      <w:ind w:firstLine="709"/>
      <w:jc w:val="both"/>
    </w:pPr>
    <w:rPr>
      <w:rFonts w:ascii="Times New Roman" w:hAnsi="Times New Roman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347B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F4FC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F4FC6"/>
    <w:rPr>
      <w:rFonts w:ascii="Times New Roman" w:hAnsi="Times New Roman"/>
      <w:sz w:val="20"/>
      <w:szCs w:val="20"/>
    </w:rPr>
  </w:style>
  <w:style w:type="paragraph" w:styleId="Akapitzlist">
    <w:name w:val="List Paragraph"/>
    <w:basedOn w:val="Normalny"/>
    <w:uiPriority w:val="34"/>
    <w:qFormat/>
    <w:rsid w:val="008347BD"/>
    <w:pPr>
      <w:ind w:left="720"/>
      <w:contextualSpacing/>
    </w:pPr>
  </w:style>
  <w:style w:type="paragraph" w:customStyle="1" w:styleId="Nagwek0">
    <w:name w:val="Nagłówek0"/>
    <w:basedOn w:val="Nagwek1"/>
    <w:qFormat/>
    <w:rsid w:val="008347BD"/>
    <w:pPr>
      <w:pBdr>
        <w:top w:val="single" w:sz="4" w:space="9" w:color="auto"/>
        <w:bottom w:val="single" w:sz="4" w:space="1" w:color="auto"/>
      </w:pBdr>
      <w:spacing w:before="0"/>
      <w:ind w:firstLine="0"/>
      <w:jc w:val="left"/>
    </w:pPr>
    <w:rPr>
      <w:rFonts w:ascii="Times New Roman" w:hAnsi="Times New Roman" w:cs="Times New Roman"/>
      <w:b/>
      <w:caps/>
      <w:color w:val="auto"/>
      <w:sz w:val="28"/>
      <w:szCs w:val="28"/>
    </w:rPr>
  </w:style>
  <w:style w:type="paragraph" w:customStyle="1" w:styleId="rdo">
    <w:name w:val="Źródło"/>
    <w:basedOn w:val="Normalny"/>
    <w:qFormat/>
    <w:rsid w:val="008347BD"/>
    <w:pPr>
      <w:spacing w:before="160"/>
      <w:ind w:left="907" w:hanging="907"/>
    </w:pPr>
    <w:rPr>
      <w:rFonts w:cs="Times New Roman"/>
      <w:sz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8347B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875</Words>
  <Characters>5252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Szaruga</dc:creator>
  <cp:keywords/>
  <dc:description/>
  <cp:lastModifiedBy>Urszula Lipnicka</cp:lastModifiedBy>
  <cp:revision>2</cp:revision>
  <dcterms:created xsi:type="dcterms:W3CDTF">2017-06-07T13:23:00Z</dcterms:created>
  <dcterms:modified xsi:type="dcterms:W3CDTF">2017-06-09T11:27:00Z</dcterms:modified>
</cp:coreProperties>
</file>